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490A" w14:textId="23224122" w:rsidR="00B96B6B" w:rsidRDefault="00B96B6B"/>
    <w:p w14:paraId="7C40AC1E" w14:textId="77777777" w:rsidR="00CB0DFE" w:rsidRPr="004D4808" w:rsidRDefault="00CB0DFE" w:rsidP="00CB0DFE">
      <w:pPr>
        <w:spacing w:after="0" w:line="240" w:lineRule="auto"/>
        <w:jc w:val="center"/>
        <w:rPr>
          <w:rFonts w:ascii="Arial" w:hAnsi="Arial" w:cs="Arial"/>
          <w:b/>
          <w:bCs/>
          <w:sz w:val="24"/>
          <w:szCs w:val="24"/>
        </w:rPr>
      </w:pPr>
      <w:bookmarkStart w:id="0" w:name="_Hlk100227398"/>
      <w:r>
        <w:rPr>
          <w:rFonts w:ascii="Arial" w:hAnsi="Arial" w:cs="Arial"/>
          <w:b/>
          <w:bCs/>
          <w:sz w:val="24"/>
          <w:szCs w:val="24"/>
        </w:rPr>
        <w:t>Using IT to Write</w:t>
      </w:r>
    </w:p>
    <w:p w14:paraId="5817F2DC" w14:textId="77777777" w:rsidR="00CB0DFE" w:rsidRPr="00CB0DFE" w:rsidRDefault="00CB0DFE" w:rsidP="00CB0DFE">
      <w:pPr>
        <w:rPr>
          <w:rFonts w:ascii="Arial" w:hAnsi="Arial" w:cs="Arial"/>
          <w:sz w:val="24"/>
          <w:szCs w:val="24"/>
        </w:rPr>
      </w:pPr>
    </w:p>
    <w:p w14:paraId="29CCB46B" w14:textId="77777777" w:rsidR="00CB0DFE" w:rsidRPr="00CB0DFE" w:rsidRDefault="00CB0DFE" w:rsidP="00CB0DFE">
      <w:pPr>
        <w:rPr>
          <w:rFonts w:ascii="Arial" w:hAnsi="Arial" w:cs="Arial"/>
          <w:sz w:val="24"/>
          <w:szCs w:val="24"/>
        </w:rPr>
      </w:pPr>
      <w:r w:rsidRPr="00CB0DFE">
        <w:rPr>
          <w:rFonts w:ascii="Arial" w:hAnsi="Arial" w:cs="Arial"/>
          <w:sz w:val="24"/>
          <w:szCs w:val="24"/>
        </w:rPr>
        <w:t>Whilst it is important to develop handwriting skills, this should not become a barrier to learning. For children who find writing for longer periods challenging, or struggle to produce legible writing, a computer laptop or tablet could support them to get their ideas onto paper and is often an option that can be used alongside continued handwriting practice.</w:t>
      </w:r>
    </w:p>
    <w:p w14:paraId="0F8D7A08" w14:textId="00484876" w:rsidR="00CB0DFE" w:rsidRDefault="00CB0DFE" w:rsidP="00CB0DFE">
      <w:pPr>
        <w:rPr>
          <w:rFonts w:ascii="Arial" w:hAnsi="Arial" w:cs="Arial"/>
          <w:sz w:val="24"/>
          <w:szCs w:val="24"/>
        </w:rPr>
      </w:pPr>
      <w:r w:rsidRPr="00CB0DFE">
        <w:rPr>
          <w:rFonts w:ascii="Arial" w:hAnsi="Arial" w:cs="Arial"/>
          <w:sz w:val="24"/>
          <w:szCs w:val="24"/>
        </w:rPr>
        <w:t>Effective integration of technology into the classroom can reduce barriers to achievement, help pupils access the curriculum and complete work at a level that evidences their learning rather than their limitations. In the wider context beyond school, handwriting is often not the main means of recording and therefore it is beneficial to develop efficient typing skills as well.</w:t>
      </w:r>
    </w:p>
    <w:p w14:paraId="7CBB66B1" w14:textId="6A6E15F9" w:rsidR="00CB0DFE" w:rsidRPr="00EE5BF4" w:rsidRDefault="00CB0DFE" w:rsidP="00CB0DFE">
      <w:pPr>
        <w:rPr>
          <w:rFonts w:ascii="Arial" w:hAnsi="Arial" w:cs="Arial"/>
          <w:b/>
          <w:bCs/>
          <w:sz w:val="24"/>
          <w:szCs w:val="24"/>
        </w:rPr>
      </w:pPr>
      <w:r w:rsidRPr="00CB0DFE">
        <w:rPr>
          <w:rFonts w:ascii="Arial" w:hAnsi="Arial" w:cs="Arial"/>
          <w:sz w:val="24"/>
          <w:szCs w:val="24"/>
        </w:rPr>
        <w:t>Parents/school staff should check all sites before they are used by the children and ensure that suitable filters are in place on all devices.</w:t>
      </w: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CB0DFE" w:rsidRPr="00CB0DFE" w14:paraId="484A12EF" w14:textId="77777777" w:rsidTr="000771D6">
        <w:trPr>
          <w:trHeight w:val="572"/>
        </w:trPr>
        <w:tc>
          <w:tcPr>
            <w:tcW w:w="1985" w:type="dxa"/>
          </w:tcPr>
          <w:p w14:paraId="3C5F8A8A" w14:textId="77777777" w:rsidR="00CB0DFE" w:rsidRPr="00CB0DFE" w:rsidRDefault="00CB0DFE" w:rsidP="000771D6">
            <w:pPr>
              <w:jc w:val="center"/>
              <w:rPr>
                <w:rFonts w:ascii="Arial" w:hAnsi="Arial" w:cs="Arial"/>
                <w:b/>
                <w:sz w:val="24"/>
                <w:szCs w:val="24"/>
              </w:rPr>
            </w:pPr>
            <w:r w:rsidRPr="00CB0DFE">
              <w:rPr>
                <w:rFonts w:ascii="Arial" w:hAnsi="Arial" w:cs="Arial"/>
                <w:b/>
                <w:sz w:val="24"/>
                <w:szCs w:val="24"/>
              </w:rPr>
              <w:t>Area of Difficulty</w:t>
            </w:r>
          </w:p>
        </w:tc>
        <w:tc>
          <w:tcPr>
            <w:tcW w:w="5670" w:type="dxa"/>
          </w:tcPr>
          <w:p w14:paraId="38529BE3" w14:textId="77777777" w:rsidR="00CB0DFE" w:rsidRPr="00CB0DFE" w:rsidRDefault="00CB0DFE" w:rsidP="000771D6">
            <w:pPr>
              <w:jc w:val="center"/>
              <w:rPr>
                <w:rFonts w:ascii="Arial" w:hAnsi="Arial" w:cs="Arial"/>
                <w:b/>
                <w:sz w:val="24"/>
                <w:szCs w:val="24"/>
              </w:rPr>
            </w:pPr>
            <w:r w:rsidRPr="00CB0DFE">
              <w:rPr>
                <w:rFonts w:ascii="Arial" w:hAnsi="Arial" w:cs="Arial"/>
                <w:b/>
                <w:sz w:val="24"/>
                <w:szCs w:val="24"/>
              </w:rPr>
              <w:t>Strategy</w:t>
            </w:r>
          </w:p>
        </w:tc>
        <w:tc>
          <w:tcPr>
            <w:tcW w:w="2835" w:type="dxa"/>
          </w:tcPr>
          <w:p w14:paraId="54331F71" w14:textId="77777777" w:rsidR="00CB0DFE" w:rsidRPr="00CB0DFE" w:rsidRDefault="00CB0DFE" w:rsidP="000771D6">
            <w:pPr>
              <w:jc w:val="center"/>
              <w:rPr>
                <w:rFonts w:ascii="Arial" w:hAnsi="Arial" w:cs="Arial"/>
                <w:b/>
                <w:sz w:val="24"/>
                <w:szCs w:val="24"/>
              </w:rPr>
            </w:pPr>
            <w:r w:rsidRPr="00CB0DFE">
              <w:rPr>
                <w:rFonts w:ascii="Arial" w:hAnsi="Arial" w:cs="Arial"/>
                <w:b/>
                <w:sz w:val="24"/>
                <w:szCs w:val="24"/>
              </w:rPr>
              <w:t>Tick when strategy has been tried and add comments.</w:t>
            </w:r>
          </w:p>
        </w:tc>
      </w:tr>
      <w:tr w:rsidR="00CB0DFE" w:rsidRPr="00CB0DFE" w14:paraId="2D1FD487" w14:textId="77777777" w:rsidTr="000771D6">
        <w:trPr>
          <w:trHeight w:val="572"/>
        </w:trPr>
        <w:tc>
          <w:tcPr>
            <w:tcW w:w="1985" w:type="dxa"/>
          </w:tcPr>
          <w:p w14:paraId="5CC52F58" w14:textId="77777777" w:rsidR="00CB0DFE" w:rsidRPr="00CB0DFE" w:rsidRDefault="00CB0DFE" w:rsidP="000771D6">
            <w:pPr>
              <w:rPr>
                <w:rFonts w:ascii="Arial" w:hAnsi="Arial" w:cs="Arial"/>
                <w:bCs/>
                <w:sz w:val="24"/>
                <w:szCs w:val="24"/>
              </w:rPr>
            </w:pPr>
            <w:r w:rsidRPr="00CB0DFE">
              <w:rPr>
                <w:rFonts w:ascii="Arial" w:hAnsi="Arial" w:cs="Arial"/>
                <w:bCs/>
                <w:sz w:val="24"/>
                <w:szCs w:val="24"/>
              </w:rPr>
              <w:t xml:space="preserve">Standard keyboard and mouse </w:t>
            </w:r>
            <w:proofErr w:type="gramStart"/>
            <w:r w:rsidRPr="00CB0DFE">
              <w:rPr>
                <w:rFonts w:ascii="Arial" w:hAnsi="Arial" w:cs="Arial"/>
                <w:bCs/>
                <w:sz w:val="24"/>
                <w:szCs w:val="24"/>
              </w:rPr>
              <w:t>isn’t</w:t>
            </w:r>
            <w:proofErr w:type="gramEnd"/>
            <w:r w:rsidRPr="00CB0DFE">
              <w:rPr>
                <w:rFonts w:ascii="Arial" w:hAnsi="Arial" w:cs="Arial"/>
                <w:bCs/>
                <w:sz w:val="24"/>
                <w:szCs w:val="24"/>
              </w:rPr>
              <w:t xml:space="preserve"> working well</w:t>
            </w:r>
          </w:p>
        </w:tc>
        <w:tc>
          <w:tcPr>
            <w:tcW w:w="5670" w:type="dxa"/>
          </w:tcPr>
          <w:p w14:paraId="386EE6F1" w14:textId="77777777" w:rsidR="00CB0DFE" w:rsidRPr="00CB0DFE" w:rsidRDefault="00CB0DFE" w:rsidP="00CB0DFE">
            <w:pPr>
              <w:pStyle w:val="NoSpacing"/>
              <w:rPr>
                <w:rFonts w:ascii="Arial" w:hAnsi="Arial" w:cs="Arial"/>
                <w:b/>
                <w:bCs/>
                <w:sz w:val="24"/>
                <w:szCs w:val="24"/>
              </w:rPr>
            </w:pPr>
            <w:r w:rsidRPr="00CB0DFE">
              <w:rPr>
                <w:rFonts w:ascii="Arial" w:hAnsi="Arial" w:cs="Arial"/>
                <w:b/>
                <w:bCs/>
                <w:sz w:val="24"/>
                <w:szCs w:val="24"/>
              </w:rPr>
              <w:t>Learning to type</w:t>
            </w:r>
          </w:p>
          <w:p w14:paraId="119E7296"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A short-term trial of typing will not be successful. Lots of typing practise helps create muscle memory so that you can type without having to look at the keyboard and your fingers.</w:t>
            </w:r>
          </w:p>
          <w:p w14:paraId="069E9F77"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Using a Bluetooth keyboard with a touchscreen tablet will help support the development of touch-typing skills, typing speed and muscle memory. Typing on a touchscreen is not the same as typing on a keyboard.</w:t>
            </w:r>
          </w:p>
          <w:p w14:paraId="0E5849D6"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More information can be found at Tips for Teaching: Keyboarding (nhahandwriting.org.uk)</w:t>
            </w:r>
          </w:p>
          <w:p w14:paraId="6C1553A8"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There are websites and programmes that help children learn to find letters on the keyboard and type e.g.</w:t>
            </w:r>
          </w:p>
          <w:p w14:paraId="093747B9" w14:textId="77777777" w:rsidR="00CB0DFE" w:rsidRPr="00CB0DFE" w:rsidRDefault="00CB0DFE" w:rsidP="00CB0DFE">
            <w:pPr>
              <w:pStyle w:val="NoSpacing"/>
              <w:ind w:left="720" w:firstLine="720"/>
              <w:rPr>
                <w:rFonts w:ascii="Arial" w:hAnsi="Arial" w:cs="Arial"/>
                <w:sz w:val="24"/>
                <w:szCs w:val="24"/>
              </w:rPr>
            </w:pPr>
            <w:r w:rsidRPr="00CB0DFE">
              <w:rPr>
                <w:rFonts w:ascii="Arial" w:hAnsi="Arial" w:cs="Arial"/>
                <w:sz w:val="24"/>
                <w:szCs w:val="24"/>
              </w:rPr>
              <w:t>- Typing Club (free)</w:t>
            </w:r>
          </w:p>
          <w:p w14:paraId="28C74911" w14:textId="77777777" w:rsidR="00CB0DFE" w:rsidRPr="00CB0DFE" w:rsidRDefault="00CB0DFE" w:rsidP="00CB0DFE">
            <w:pPr>
              <w:pStyle w:val="NoSpacing"/>
              <w:ind w:left="720" w:firstLine="720"/>
              <w:rPr>
                <w:rFonts w:ascii="Arial" w:hAnsi="Arial" w:cs="Arial"/>
                <w:sz w:val="24"/>
                <w:szCs w:val="24"/>
              </w:rPr>
            </w:pPr>
            <w:r w:rsidRPr="00CB0DFE">
              <w:rPr>
                <w:rFonts w:ascii="Arial" w:hAnsi="Arial" w:cs="Arial"/>
                <w:sz w:val="24"/>
                <w:szCs w:val="24"/>
              </w:rPr>
              <w:t xml:space="preserve">- BBC </w:t>
            </w:r>
            <w:proofErr w:type="spellStart"/>
            <w:r w:rsidRPr="00CB0DFE">
              <w:rPr>
                <w:rFonts w:ascii="Arial" w:hAnsi="Arial" w:cs="Arial"/>
                <w:sz w:val="24"/>
                <w:szCs w:val="24"/>
              </w:rPr>
              <w:t>Dancemat</w:t>
            </w:r>
            <w:proofErr w:type="spellEnd"/>
            <w:r w:rsidRPr="00CB0DFE">
              <w:rPr>
                <w:rFonts w:ascii="Arial" w:hAnsi="Arial" w:cs="Arial"/>
                <w:sz w:val="24"/>
                <w:szCs w:val="24"/>
              </w:rPr>
              <w:t xml:space="preserve"> (free)</w:t>
            </w:r>
          </w:p>
          <w:p w14:paraId="004AE83F" w14:textId="77777777" w:rsidR="00CB0DFE" w:rsidRPr="00CB0DFE" w:rsidRDefault="00CB0DFE" w:rsidP="00CB0DFE">
            <w:pPr>
              <w:pStyle w:val="NoSpacing"/>
              <w:ind w:left="720" w:firstLine="720"/>
              <w:rPr>
                <w:rFonts w:ascii="Arial" w:hAnsi="Arial" w:cs="Arial"/>
                <w:sz w:val="24"/>
                <w:szCs w:val="24"/>
              </w:rPr>
            </w:pPr>
            <w:r w:rsidRPr="00CB0DFE">
              <w:rPr>
                <w:rFonts w:ascii="Arial" w:hAnsi="Arial" w:cs="Arial"/>
                <w:sz w:val="24"/>
                <w:szCs w:val="24"/>
              </w:rPr>
              <w:t xml:space="preserve">- </w:t>
            </w:r>
            <w:proofErr w:type="spellStart"/>
            <w:r w:rsidRPr="00CB0DFE">
              <w:rPr>
                <w:rFonts w:ascii="Arial" w:hAnsi="Arial" w:cs="Arial"/>
                <w:sz w:val="24"/>
                <w:szCs w:val="24"/>
              </w:rPr>
              <w:t>Ratatype</w:t>
            </w:r>
            <w:proofErr w:type="spellEnd"/>
            <w:r w:rsidRPr="00CB0DFE">
              <w:rPr>
                <w:rFonts w:ascii="Arial" w:hAnsi="Arial" w:cs="Arial"/>
                <w:sz w:val="24"/>
                <w:szCs w:val="24"/>
              </w:rPr>
              <w:t xml:space="preserve"> (free)</w:t>
            </w:r>
          </w:p>
          <w:p w14:paraId="54BC6EE9" w14:textId="77777777" w:rsidR="00CB0DFE" w:rsidRPr="00CB0DFE" w:rsidRDefault="00CB0DFE" w:rsidP="00CB0DFE">
            <w:pPr>
              <w:pStyle w:val="NoSpacing"/>
              <w:ind w:left="720" w:firstLine="720"/>
              <w:rPr>
                <w:rFonts w:ascii="Arial" w:hAnsi="Arial" w:cs="Arial"/>
                <w:sz w:val="24"/>
                <w:szCs w:val="24"/>
              </w:rPr>
            </w:pPr>
            <w:r w:rsidRPr="00CB0DFE">
              <w:rPr>
                <w:rFonts w:ascii="Arial" w:hAnsi="Arial" w:cs="Arial"/>
                <w:sz w:val="24"/>
                <w:szCs w:val="24"/>
              </w:rPr>
              <w:t>- Touch-type Read and Spell</w:t>
            </w:r>
          </w:p>
          <w:p w14:paraId="51758F7B" w14:textId="3B3124EB" w:rsidR="00CB0DFE" w:rsidRPr="00CB0DFE" w:rsidRDefault="00CB0DFE" w:rsidP="00CB0DFE">
            <w:pPr>
              <w:pStyle w:val="NoSpacing"/>
              <w:ind w:left="720" w:firstLine="720"/>
              <w:rPr>
                <w:rFonts w:ascii="Arial" w:hAnsi="Arial" w:cs="Arial"/>
                <w:sz w:val="24"/>
                <w:szCs w:val="24"/>
              </w:rPr>
            </w:pPr>
            <w:r w:rsidRPr="00CB0DFE">
              <w:rPr>
                <w:rFonts w:ascii="Arial" w:hAnsi="Arial" w:cs="Arial"/>
                <w:sz w:val="24"/>
                <w:szCs w:val="24"/>
              </w:rPr>
              <w:t>- Nessy Fingers</w:t>
            </w:r>
          </w:p>
          <w:p w14:paraId="67622030" w14:textId="77777777" w:rsidR="00CB0DFE" w:rsidRPr="00CB0DFE" w:rsidRDefault="00CB0DFE" w:rsidP="00CB0DFE">
            <w:pPr>
              <w:pStyle w:val="NoSpacing"/>
              <w:ind w:left="720" w:firstLine="720"/>
              <w:rPr>
                <w:rFonts w:ascii="Arial" w:hAnsi="Arial" w:cs="Arial"/>
                <w:sz w:val="24"/>
                <w:szCs w:val="24"/>
              </w:rPr>
            </w:pPr>
          </w:p>
          <w:p w14:paraId="6C38EB98" w14:textId="77777777" w:rsidR="00CB0DFE" w:rsidRPr="00CB0DFE" w:rsidRDefault="00CB0DFE" w:rsidP="00CB0DFE">
            <w:pPr>
              <w:pStyle w:val="NoSpacing"/>
              <w:ind w:left="720" w:firstLine="720"/>
              <w:rPr>
                <w:rFonts w:ascii="Arial" w:hAnsi="Arial" w:cs="Arial"/>
                <w:sz w:val="24"/>
                <w:szCs w:val="24"/>
              </w:rPr>
            </w:pPr>
          </w:p>
          <w:p w14:paraId="37D8ADF5" w14:textId="77777777" w:rsidR="00CB0DFE" w:rsidRPr="00CB0DFE" w:rsidRDefault="00CB0DFE" w:rsidP="00CB0DFE">
            <w:pPr>
              <w:pStyle w:val="NoSpacing"/>
              <w:rPr>
                <w:rFonts w:ascii="Arial" w:hAnsi="Arial" w:cs="Arial"/>
                <w:b/>
                <w:bCs/>
                <w:sz w:val="24"/>
                <w:szCs w:val="24"/>
              </w:rPr>
            </w:pPr>
            <w:r w:rsidRPr="00CB0DFE">
              <w:rPr>
                <w:rFonts w:ascii="Arial" w:hAnsi="Arial" w:cs="Arial"/>
                <w:b/>
                <w:bCs/>
                <w:sz w:val="24"/>
                <w:szCs w:val="24"/>
              </w:rPr>
              <w:lastRenderedPageBreak/>
              <w:t xml:space="preserve">Keyboards </w:t>
            </w:r>
          </w:p>
          <w:p w14:paraId="0E966414" w14:textId="77777777" w:rsidR="00CB0DFE" w:rsidRPr="00CB0DFE" w:rsidRDefault="00CB0DFE" w:rsidP="00CB0DFE">
            <w:pPr>
              <w:pStyle w:val="NoSpacing"/>
              <w:rPr>
                <w:rFonts w:ascii="Arial" w:hAnsi="Arial" w:cs="Arial"/>
                <w:sz w:val="24"/>
                <w:szCs w:val="24"/>
              </w:rPr>
            </w:pPr>
            <w:r w:rsidRPr="00CB0DFE">
              <w:rPr>
                <w:rFonts w:ascii="Arial" w:hAnsi="Arial" w:cs="Arial"/>
                <w:sz w:val="24"/>
                <w:szCs w:val="24"/>
              </w:rPr>
              <w:t>Alternative keyboards can be provided for children who struggle with standard keyboards</w:t>
            </w:r>
          </w:p>
          <w:p w14:paraId="3A89FF19" w14:textId="6DE7F5A3"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e.g. keyboards with larger keys that are easier to see or press, small keyboards which are easier to cover when typing with one hand, high-vis keyboards for children with a visual impairment, lower case keyboards or lower-case keyboard stickers for children who are not familiar with capital letters.</w:t>
            </w:r>
          </w:p>
          <w:p w14:paraId="5B0C45E3"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These are widely available at relatively low cost e.g. Inclusive Technology/Amazon</w:t>
            </w:r>
          </w:p>
          <w:p w14:paraId="00E1ED36" w14:textId="77777777" w:rsidR="00CB0DFE" w:rsidRPr="00CB0DFE" w:rsidRDefault="00CB0DFE" w:rsidP="00CB0DFE">
            <w:pPr>
              <w:pStyle w:val="NoSpacing"/>
              <w:rPr>
                <w:rFonts w:ascii="Arial" w:hAnsi="Arial" w:cs="Arial"/>
                <w:sz w:val="24"/>
                <w:szCs w:val="24"/>
              </w:rPr>
            </w:pPr>
          </w:p>
          <w:p w14:paraId="7655D8A0" w14:textId="77777777" w:rsidR="00CB0DFE" w:rsidRPr="00CB0DFE" w:rsidRDefault="00CB0DFE" w:rsidP="00CB0DFE">
            <w:pPr>
              <w:pStyle w:val="NoSpacing"/>
              <w:rPr>
                <w:rFonts w:ascii="Arial" w:hAnsi="Arial" w:cs="Arial"/>
                <w:sz w:val="24"/>
                <w:szCs w:val="24"/>
              </w:rPr>
            </w:pPr>
            <w:r w:rsidRPr="00CB0DFE">
              <w:rPr>
                <w:rFonts w:ascii="Arial" w:hAnsi="Arial" w:cs="Arial"/>
                <w:b/>
                <w:bCs/>
                <w:sz w:val="24"/>
                <w:szCs w:val="24"/>
              </w:rPr>
              <w:t>Touch Screen</w:t>
            </w:r>
          </w:p>
          <w:p w14:paraId="5664722D"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A tablet with a touchscreen may be a useful option for children struggling to control and use a mouse.</w:t>
            </w:r>
          </w:p>
          <w:p w14:paraId="667D1E0F"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Using a stylus with a touch screen device may help support development of a dynamic tripod grip needed to handwrite. These are widely available at relatively low cost e.g. Inclusive Technology/Amazon</w:t>
            </w:r>
          </w:p>
          <w:p w14:paraId="58C851F7" w14:textId="77777777" w:rsidR="00CB0DFE" w:rsidRPr="00CB0DFE" w:rsidRDefault="00CB0DFE" w:rsidP="000771D6">
            <w:pPr>
              <w:rPr>
                <w:rFonts w:ascii="Arial" w:hAnsi="Arial" w:cs="Arial"/>
                <w:b/>
                <w:sz w:val="24"/>
                <w:szCs w:val="24"/>
              </w:rPr>
            </w:pPr>
          </w:p>
          <w:p w14:paraId="5FEEBF27" w14:textId="28BFE04A" w:rsidR="00CB0DFE" w:rsidRPr="00CB0DFE" w:rsidRDefault="00CB0DFE" w:rsidP="00CB0DFE">
            <w:pPr>
              <w:pStyle w:val="NoSpacing"/>
              <w:rPr>
                <w:rFonts w:ascii="Arial" w:hAnsi="Arial" w:cs="Arial"/>
                <w:b/>
                <w:bCs/>
                <w:sz w:val="24"/>
                <w:szCs w:val="24"/>
              </w:rPr>
            </w:pPr>
            <w:r w:rsidRPr="00CB0DFE">
              <w:rPr>
                <w:rFonts w:ascii="Arial" w:hAnsi="Arial" w:cs="Arial"/>
                <w:b/>
                <w:bCs/>
                <w:sz w:val="24"/>
                <w:szCs w:val="24"/>
              </w:rPr>
              <w:t>Dictation / Speech to Text Software</w:t>
            </w:r>
          </w:p>
          <w:p w14:paraId="6528239E" w14:textId="44A41EB0" w:rsidR="00CB0DFE" w:rsidRPr="00CB0DFE" w:rsidRDefault="00CB0DFE" w:rsidP="00CB0DFE">
            <w:pPr>
              <w:pStyle w:val="NoSpacing"/>
              <w:rPr>
                <w:rFonts w:ascii="Arial" w:hAnsi="Arial" w:cs="Arial"/>
                <w:sz w:val="24"/>
                <w:szCs w:val="24"/>
              </w:rPr>
            </w:pPr>
            <w:r w:rsidRPr="00CB0DFE">
              <w:rPr>
                <w:rFonts w:ascii="Arial" w:hAnsi="Arial" w:cs="Arial"/>
                <w:sz w:val="24"/>
                <w:szCs w:val="24"/>
              </w:rPr>
              <w:t>Speech to text/voice recognition is an alternative to typing on a keyboard.</w:t>
            </w:r>
          </w:p>
          <w:p w14:paraId="4FEB462E"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This is an area where there have been huge improvements in technology, and lots of the options are now freely available.</w:t>
            </w:r>
          </w:p>
          <w:p w14:paraId="0FF02E20"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xml:space="preserve">- Remember that dictation is not the same as talking in conversation. Dictation is a skill that </w:t>
            </w:r>
            <w:proofErr w:type="gramStart"/>
            <w:r w:rsidRPr="00CB0DFE">
              <w:rPr>
                <w:rFonts w:ascii="Arial" w:hAnsi="Arial" w:cs="Arial"/>
                <w:sz w:val="24"/>
                <w:szCs w:val="24"/>
              </w:rPr>
              <w:t>has to</w:t>
            </w:r>
            <w:proofErr w:type="gramEnd"/>
            <w:r w:rsidRPr="00CB0DFE">
              <w:rPr>
                <w:rFonts w:ascii="Arial" w:hAnsi="Arial" w:cs="Arial"/>
                <w:sz w:val="24"/>
                <w:szCs w:val="24"/>
              </w:rPr>
              <w:t xml:space="preserve"> be practised and developed. It might help to begin with lots of short sessions, dictating a passage from a book rather than trying to compose ideas and dictate at the same time.</w:t>
            </w:r>
          </w:p>
          <w:p w14:paraId="0C264C2F" w14:textId="6A41A14A"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xml:space="preserve">- Keep in mind that to use dictation, </w:t>
            </w:r>
            <w:proofErr w:type="gramStart"/>
            <w:r w:rsidRPr="00CB0DFE">
              <w:rPr>
                <w:rFonts w:ascii="Arial" w:hAnsi="Arial" w:cs="Arial"/>
                <w:sz w:val="24"/>
                <w:szCs w:val="24"/>
              </w:rPr>
              <w:t xml:space="preserve">you  </w:t>
            </w:r>
            <w:proofErr w:type="spellStart"/>
            <w:r w:rsidRPr="00CB0DFE">
              <w:rPr>
                <w:rFonts w:ascii="Arial" w:hAnsi="Arial" w:cs="Arial"/>
                <w:sz w:val="24"/>
                <w:szCs w:val="24"/>
              </w:rPr>
              <w:t>ave</w:t>
            </w:r>
            <w:proofErr w:type="spellEnd"/>
            <w:proofErr w:type="gramEnd"/>
            <w:r w:rsidRPr="00CB0DFE">
              <w:rPr>
                <w:rFonts w:ascii="Arial" w:hAnsi="Arial" w:cs="Arial"/>
                <w:sz w:val="24"/>
                <w:szCs w:val="24"/>
              </w:rPr>
              <w:t xml:space="preserve"> to be able to speak clearly.</w:t>
            </w:r>
          </w:p>
          <w:p w14:paraId="34455049"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xml:space="preserve">- A headset microphone will provide the greatest levels of accuracy, as there is less space between the </w:t>
            </w:r>
            <w:proofErr w:type="gramStart"/>
            <w:r w:rsidRPr="00CB0DFE">
              <w:rPr>
                <w:rFonts w:ascii="Arial" w:hAnsi="Arial" w:cs="Arial"/>
                <w:sz w:val="24"/>
                <w:szCs w:val="24"/>
              </w:rPr>
              <w:t>users</w:t>
            </w:r>
            <w:proofErr w:type="gramEnd"/>
            <w:r w:rsidRPr="00CB0DFE">
              <w:rPr>
                <w:rFonts w:ascii="Arial" w:hAnsi="Arial" w:cs="Arial"/>
                <w:sz w:val="24"/>
                <w:szCs w:val="24"/>
              </w:rPr>
              <w:t xml:space="preserve"> mouth and the microphone which reduces distortion.</w:t>
            </w:r>
          </w:p>
          <w:p w14:paraId="6225D69C"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xml:space="preserve">- Speech to text options are feasible for exams or tasks that can be completed at home or in a quiet breakout space in school, but the software does not produce accurate </w:t>
            </w:r>
            <w:r w:rsidRPr="00CB0DFE">
              <w:rPr>
                <w:rFonts w:ascii="Arial" w:hAnsi="Arial" w:cs="Arial"/>
                <w:sz w:val="24"/>
                <w:szCs w:val="24"/>
              </w:rPr>
              <w:lastRenderedPageBreak/>
              <w:t>results when used in a busy classroom where there is background noise.</w:t>
            </w:r>
          </w:p>
          <w:p w14:paraId="60A7138F"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Free to use examples include:</w:t>
            </w:r>
          </w:p>
          <w:p w14:paraId="04A63C94"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Notes app on Apple iPad or iPhone</w:t>
            </w:r>
          </w:p>
          <w:p w14:paraId="786EB541"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Dictate in Windows 10</w:t>
            </w:r>
          </w:p>
          <w:p w14:paraId="4A2C875B"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Voice typing within Google Docs</w:t>
            </w:r>
          </w:p>
          <w:p w14:paraId="29519AEE" w14:textId="7BF4DC4B"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xml:space="preserve">- </w:t>
            </w:r>
            <w:proofErr w:type="spellStart"/>
            <w:r w:rsidRPr="00CB0DFE">
              <w:rPr>
                <w:rFonts w:ascii="Arial" w:hAnsi="Arial" w:cs="Arial"/>
                <w:sz w:val="24"/>
                <w:szCs w:val="24"/>
              </w:rPr>
              <w:t>SpeechTexter</w:t>
            </w:r>
            <w:proofErr w:type="spellEnd"/>
            <w:r w:rsidRPr="00CB0DFE">
              <w:rPr>
                <w:rFonts w:ascii="Arial" w:hAnsi="Arial" w:cs="Arial"/>
                <w:sz w:val="24"/>
                <w:szCs w:val="24"/>
              </w:rPr>
              <w:t xml:space="preserve"> (requires Google Chrome)</w:t>
            </w:r>
          </w:p>
          <w:p w14:paraId="7BB42B3E" w14:textId="49EBEF6C" w:rsidR="00CB0DFE" w:rsidRPr="00CB0DFE" w:rsidRDefault="00CB0DFE" w:rsidP="00CB0DFE">
            <w:pPr>
              <w:pStyle w:val="NoSpacing"/>
              <w:ind w:firstLine="720"/>
              <w:rPr>
                <w:rFonts w:ascii="Arial" w:hAnsi="Arial" w:cs="Arial"/>
                <w:sz w:val="24"/>
                <w:szCs w:val="24"/>
              </w:rPr>
            </w:pPr>
          </w:p>
          <w:p w14:paraId="4C4DB179" w14:textId="77777777" w:rsidR="00CB0DFE" w:rsidRPr="00CB0DFE" w:rsidRDefault="00CB0DFE" w:rsidP="00CB0DFE">
            <w:pPr>
              <w:pStyle w:val="NoSpacing"/>
              <w:rPr>
                <w:rFonts w:ascii="Arial" w:hAnsi="Arial" w:cs="Arial"/>
                <w:b/>
                <w:bCs/>
                <w:sz w:val="24"/>
                <w:szCs w:val="24"/>
              </w:rPr>
            </w:pPr>
            <w:r w:rsidRPr="00CB0DFE">
              <w:rPr>
                <w:rFonts w:ascii="Arial" w:hAnsi="Arial" w:cs="Arial"/>
                <w:b/>
                <w:bCs/>
                <w:sz w:val="24"/>
                <w:szCs w:val="24"/>
              </w:rPr>
              <w:t>Word Prediction</w:t>
            </w:r>
          </w:p>
          <w:p w14:paraId="5B9E55AF" w14:textId="77777777" w:rsidR="00CB0DFE" w:rsidRPr="00CB0DFE" w:rsidRDefault="00CB0DFE" w:rsidP="00CB0DFE">
            <w:pPr>
              <w:pStyle w:val="NoSpacing"/>
              <w:rPr>
                <w:rFonts w:ascii="Arial" w:hAnsi="Arial" w:cs="Arial"/>
                <w:sz w:val="24"/>
                <w:szCs w:val="24"/>
              </w:rPr>
            </w:pPr>
            <w:r w:rsidRPr="00CB0DFE">
              <w:rPr>
                <w:rFonts w:ascii="Arial" w:hAnsi="Arial" w:cs="Arial"/>
                <w:sz w:val="24"/>
                <w:szCs w:val="24"/>
              </w:rPr>
              <w:t>Word prediction predicts what you are trying to type (even if it’s misspelled) and lists suggested words.</w:t>
            </w:r>
          </w:p>
          <w:p w14:paraId="6449F589" w14:textId="77777777" w:rsidR="00CB0DFE" w:rsidRPr="00CB0DFE" w:rsidRDefault="00CB0DFE" w:rsidP="00CB0DFE">
            <w:pPr>
              <w:pStyle w:val="NoSpacing"/>
              <w:ind w:left="720"/>
              <w:rPr>
                <w:rFonts w:ascii="Arial" w:hAnsi="Arial" w:cs="Arial"/>
                <w:sz w:val="24"/>
                <w:szCs w:val="24"/>
              </w:rPr>
            </w:pPr>
            <w:r w:rsidRPr="00CB0DFE">
              <w:rPr>
                <w:rFonts w:ascii="Arial" w:hAnsi="Arial" w:cs="Arial"/>
                <w:sz w:val="24"/>
                <w:szCs w:val="24"/>
              </w:rPr>
              <w:t>- This can help improve the speed and flow of writing, avoiding the child getting stuck waiting for help to spell a word, or forgetting what the rest of the sentence was going to say after struggling to spell a word</w:t>
            </w:r>
          </w:p>
          <w:p w14:paraId="13B6189D" w14:textId="108DEA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xml:space="preserve">- E.g. Clicker/Penfriend/Text Help- Read &amp; Write </w:t>
            </w:r>
          </w:p>
        </w:tc>
        <w:tc>
          <w:tcPr>
            <w:tcW w:w="2835" w:type="dxa"/>
          </w:tcPr>
          <w:p w14:paraId="4BDB0A1D" w14:textId="77777777" w:rsidR="00CB0DFE" w:rsidRPr="00CB0DFE" w:rsidRDefault="00CB0DFE" w:rsidP="000771D6">
            <w:pPr>
              <w:jc w:val="center"/>
              <w:rPr>
                <w:rFonts w:ascii="Arial" w:hAnsi="Arial" w:cs="Arial"/>
                <w:b/>
                <w:sz w:val="24"/>
                <w:szCs w:val="24"/>
              </w:rPr>
            </w:pPr>
          </w:p>
        </w:tc>
      </w:tr>
      <w:tr w:rsidR="00CB0DFE" w:rsidRPr="00CB0DFE" w14:paraId="0F04FFF7" w14:textId="77777777" w:rsidTr="000771D6">
        <w:trPr>
          <w:trHeight w:val="572"/>
        </w:trPr>
        <w:tc>
          <w:tcPr>
            <w:tcW w:w="1985" w:type="dxa"/>
          </w:tcPr>
          <w:p w14:paraId="4C44E21E" w14:textId="77777777" w:rsidR="00CB0DFE" w:rsidRPr="00CB0DFE" w:rsidRDefault="00CB0DFE" w:rsidP="000771D6">
            <w:pPr>
              <w:rPr>
                <w:rFonts w:ascii="Arial" w:hAnsi="Arial" w:cs="Arial"/>
                <w:bCs/>
                <w:sz w:val="24"/>
                <w:szCs w:val="24"/>
              </w:rPr>
            </w:pPr>
            <w:r w:rsidRPr="00CB0DFE">
              <w:rPr>
                <w:rFonts w:ascii="Arial" w:hAnsi="Arial" w:cs="Arial"/>
                <w:bCs/>
                <w:sz w:val="24"/>
                <w:szCs w:val="24"/>
              </w:rPr>
              <w:lastRenderedPageBreak/>
              <w:t>Child is struggling to read their work back.</w:t>
            </w:r>
          </w:p>
          <w:p w14:paraId="3928F84A" w14:textId="21BC34DE" w:rsidR="00CB0DFE" w:rsidRPr="00CB0DFE" w:rsidRDefault="00CB0DFE" w:rsidP="000771D6">
            <w:pPr>
              <w:rPr>
                <w:rFonts w:ascii="Arial" w:hAnsi="Arial" w:cs="Arial"/>
                <w:bCs/>
                <w:sz w:val="24"/>
                <w:szCs w:val="24"/>
              </w:rPr>
            </w:pPr>
          </w:p>
        </w:tc>
        <w:tc>
          <w:tcPr>
            <w:tcW w:w="5670" w:type="dxa"/>
          </w:tcPr>
          <w:p w14:paraId="7CD4F856" w14:textId="77777777" w:rsidR="00CB0DFE" w:rsidRPr="00CB0DFE" w:rsidRDefault="00CB0DFE" w:rsidP="00CB0DFE">
            <w:pPr>
              <w:pStyle w:val="NoSpacing"/>
              <w:rPr>
                <w:rFonts w:ascii="Arial" w:hAnsi="Arial" w:cs="Arial"/>
                <w:sz w:val="24"/>
                <w:szCs w:val="24"/>
              </w:rPr>
            </w:pPr>
          </w:p>
          <w:p w14:paraId="07CFD868" w14:textId="0C218416" w:rsidR="00CB0DFE" w:rsidRPr="00CB0DFE" w:rsidRDefault="00CB0DFE" w:rsidP="00CB0DFE">
            <w:pPr>
              <w:pStyle w:val="NoSpacing"/>
              <w:rPr>
                <w:rFonts w:ascii="Arial" w:hAnsi="Arial" w:cs="Arial"/>
                <w:sz w:val="24"/>
                <w:szCs w:val="24"/>
              </w:rPr>
            </w:pPr>
            <w:r w:rsidRPr="00CB0DFE">
              <w:rPr>
                <w:rFonts w:ascii="Arial" w:hAnsi="Arial" w:cs="Arial"/>
                <w:sz w:val="24"/>
                <w:szCs w:val="24"/>
              </w:rPr>
              <w:t>Text to speech reads back what’s been typed to help listen for possible mistakes or support children who find it difficult to read.</w:t>
            </w:r>
          </w:p>
          <w:p w14:paraId="4BADB63E"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E.g. ‘Read Aloud’ under the ‘Review’ tab within Microsoft Word (Windows 10)</w:t>
            </w:r>
          </w:p>
          <w:p w14:paraId="73CA0007" w14:textId="77777777" w:rsidR="00CB0DFE" w:rsidRPr="00CB0DFE" w:rsidRDefault="00CB0DFE" w:rsidP="000771D6">
            <w:pPr>
              <w:jc w:val="center"/>
              <w:rPr>
                <w:rFonts w:ascii="Arial" w:hAnsi="Arial" w:cs="Arial"/>
                <w:b/>
                <w:sz w:val="24"/>
                <w:szCs w:val="24"/>
              </w:rPr>
            </w:pPr>
          </w:p>
        </w:tc>
        <w:tc>
          <w:tcPr>
            <w:tcW w:w="2835" w:type="dxa"/>
          </w:tcPr>
          <w:p w14:paraId="277001E2" w14:textId="77777777" w:rsidR="00CB0DFE" w:rsidRPr="00CB0DFE" w:rsidRDefault="00CB0DFE" w:rsidP="000771D6">
            <w:pPr>
              <w:jc w:val="center"/>
              <w:rPr>
                <w:rFonts w:ascii="Arial" w:hAnsi="Arial" w:cs="Arial"/>
                <w:b/>
                <w:sz w:val="24"/>
                <w:szCs w:val="24"/>
              </w:rPr>
            </w:pPr>
          </w:p>
        </w:tc>
      </w:tr>
      <w:tr w:rsidR="00CB0DFE" w:rsidRPr="00CB0DFE" w14:paraId="19EB5929" w14:textId="77777777" w:rsidTr="000771D6">
        <w:trPr>
          <w:trHeight w:val="572"/>
        </w:trPr>
        <w:tc>
          <w:tcPr>
            <w:tcW w:w="1985" w:type="dxa"/>
          </w:tcPr>
          <w:p w14:paraId="4041748B" w14:textId="75F90270" w:rsidR="00CB0DFE" w:rsidRPr="00CB0DFE" w:rsidRDefault="00CB0DFE" w:rsidP="000771D6">
            <w:pPr>
              <w:rPr>
                <w:rFonts w:ascii="Arial" w:hAnsi="Arial" w:cs="Arial"/>
                <w:bCs/>
                <w:sz w:val="24"/>
                <w:szCs w:val="24"/>
              </w:rPr>
            </w:pPr>
            <w:r w:rsidRPr="00CB0DFE">
              <w:rPr>
                <w:rFonts w:ascii="Arial" w:hAnsi="Arial" w:cs="Arial"/>
                <w:bCs/>
                <w:sz w:val="24"/>
                <w:szCs w:val="24"/>
              </w:rPr>
              <w:t xml:space="preserve">Child finds it difficult to generate ideas </w:t>
            </w:r>
          </w:p>
        </w:tc>
        <w:tc>
          <w:tcPr>
            <w:tcW w:w="5670" w:type="dxa"/>
          </w:tcPr>
          <w:p w14:paraId="15E5D13E" w14:textId="77777777" w:rsidR="00CB0DFE" w:rsidRPr="00CB0DFE" w:rsidRDefault="00CB0DFE" w:rsidP="00CB0DFE">
            <w:pPr>
              <w:rPr>
                <w:rFonts w:ascii="Arial" w:hAnsi="Arial" w:cs="Arial"/>
                <w:sz w:val="24"/>
                <w:szCs w:val="24"/>
              </w:rPr>
            </w:pPr>
          </w:p>
          <w:p w14:paraId="042A38A7" w14:textId="643665A2" w:rsidR="00CB0DFE" w:rsidRPr="00CB0DFE" w:rsidRDefault="00CB0DFE" w:rsidP="00CB0DFE">
            <w:pPr>
              <w:rPr>
                <w:rFonts w:ascii="Arial" w:hAnsi="Arial" w:cs="Arial"/>
                <w:b/>
                <w:bCs/>
                <w:sz w:val="24"/>
                <w:szCs w:val="24"/>
              </w:rPr>
            </w:pPr>
            <w:r w:rsidRPr="00CB0DFE">
              <w:rPr>
                <w:rFonts w:ascii="Arial" w:hAnsi="Arial" w:cs="Arial"/>
                <w:b/>
                <w:bCs/>
                <w:sz w:val="24"/>
                <w:szCs w:val="24"/>
              </w:rPr>
              <w:t>Word Banks</w:t>
            </w:r>
          </w:p>
          <w:p w14:paraId="62CC2074" w14:textId="2C9905C0" w:rsidR="00CB0DFE" w:rsidRPr="00CB0DFE" w:rsidRDefault="00CB0DFE" w:rsidP="00CB0DFE">
            <w:pPr>
              <w:rPr>
                <w:rFonts w:ascii="Arial" w:hAnsi="Arial" w:cs="Arial"/>
                <w:sz w:val="24"/>
                <w:szCs w:val="24"/>
              </w:rPr>
            </w:pPr>
            <w:r w:rsidRPr="00CB0DFE">
              <w:rPr>
                <w:rFonts w:ascii="Arial" w:hAnsi="Arial" w:cs="Arial"/>
                <w:sz w:val="24"/>
                <w:szCs w:val="24"/>
              </w:rPr>
              <w:t xml:space="preserve">Word banks can help a child think of topic-related words, or help emerging writers build sentences from whole words e.g. </w:t>
            </w:r>
            <w:hyperlink r:id="rId7" w:history="1">
              <w:r w:rsidRPr="00CB0DFE">
                <w:rPr>
                  <w:rStyle w:val="Hyperlink"/>
                  <w:rFonts w:ascii="Arial" w:hAnsi="Arial" w:cs="Arial"/>
                  <w:sz w:val="24"/>
                  <w:szCs w:val="24"/>
                </w:rPr>
                <w:t>https://www.cricksoft.com/uk/clicker</w:t>
              </w:r>
            </w:hyperlink>
          </w:p>
          <w:p w14:paraId="4C05EE69" w14:textId="77777777" w:rsidR="00CB0DFE" w:rsidRPr="00CB0DFE" w:rsidRDefault="00CB0DFE" w:rsidP="00CB0DFE">
            <w:pPr>
              <w:pStyle w:val="NoSpacing"/>
              <w:rPr>
                <w:rFonts w:ascii="Arial" w:hAnsi="Arial" w:cs="Arial"/>
                <w:sz w:val="24"/>
                <w:szCs w:val="24"/>
              </w:rPr>
            </w:pPr>
            <w:r w:rsidRPr="00CB0DFE">
              <w:rPr>
                <w:rFonts w:ascii="Arial" w:hAnsi="Arial" w:cs="Arial"/>
                <w:sz w:val="24"/>
                <w:szCs w:val="24"/>
              </w:rPr>
              <w:t>• Dictionaries and thesauri, some of which allow the child to look up words with sound or pictures or look up words in their first language.</w:t>
            </w:r>
          </w:p>
          <w:p w14:paraId="1A981E0B"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e.g. Clicker, Text Help Read &amp; Write</w:t>
            </w:r>
          </w:p>
          <w:p w14:paraId="58C5550D" w14:textId="057E6282" w:rsidR="00CB0DFE" w:rsidRPr="00CB0DFE" w:rsidRDefault="00CB0DFE" w:rsidP="00CB0DFE">
            <w:pPr>
              <w:pStyle w:val="NoSpacing"/>
              <w:ind w:firstLine="720"/>
              <w:rPr>
                <w:rFonts w:ascii="Arial" w:hAnsi="Arial" w:cs="Arial"/>
                <w:sz w:val="24"/>
                <w:szCs w:val="24"/>
              </w:rPr>
            </w:pPr>
          </w:p>
          <w:p w14:paraId="5C95BAD7" w14:textId="2E05806E" w:rsidR="00CB0DFE" w:rsidRPr="00CB0DFE" w:rsidRDefault="00CB0DFE" w:rsidP="00CB0DFE">
            <w:pPr>
              <w:pStyle w:val="NoSpacing"/>
              <w:rPr>
                <w:rFonts w:ascii="Arial" w:hAnsi="Arial" w:cs="Arial"/>
                <w:b/>
                <w:bCs/>
                <w:sz w:val="24"/>
                <w:szCs w:val="24"/>
              </w:rPr>
            </w:pPr>
            <w:r w:rsidRPr="00CB0DFE">
              <w:rPr>
                <w:rFonts w:ascii="Arial" w:hAnsi="Arial" w:cs="Arial"/>
                <w:b/>
                <w:bCs/>
                <w:sz w:val="24"/>
                <w:szCs w:val="24"/>
              </w:rPr>
              <w:t>Digital graphic organizers</w:t>
            </w:r>
          </w:p>
          <w:p w14:paraId="255CB163" w14:textId="00A1F264" w:rsidR="00CB0DFE" w:rsidRPr="00CB0DFE" w:rsidRDefault="00CB0DFE" w:rsidP="00CB0DFE">
            <w:pPr>
              <w:pStyle w:val="NoSpacing"/>
              <w:rPr>
                <w:rFonts w:ascii="Arial" w:hAnsi="Arial" w:cs="Arial"/>
                <w:sz w:val="24"/>
                <w:szCs w:val="24"/>
              </w:rPr>
            </w:pPr>
            <w:r w:rsidRPr="00CB0DFE">
              <w:rPr>
                <w:rFonts w:ascii="Arial" w:hAnsi="Arial" w:cs="Arial"/>
                <w:sz w:val="24"/>
                <w:szCs w:val="24"/>
              </w:rPr>
              <w:t>Digital graphic organizers can help organize thoughts visually prior to writing, by creating an on-screen spider diagram, flow chart or mind map. Some of these will also transfer the contents of the mind map into a word document.</w:t>
            </w:r>
          </w:p>
          <w:p w14:paraId="700DD863" w14:textId="77777777" w:rsidR="00CB0DFE" w:rsidRPr="00CB0DFE" w:rsidRDefault="00CB0DFE" w:rsidP="00CB0DFE">
            <w:pPr>
              <w:pStyle w:val="NoSpacing"/>
              <w:ind w:firstLine="720"/>
              <w:rPr>
                <w:rFonts w:ascii="Arial" w:hAnsi="Arial" w:cs="Arial"/>
                <w:sz w:val="24"/>
                <w:szCs w:val="24"/>
              </w:rPr>
            </w:pPr>
            <w:r w:rsidRPr="00CB0DFE">
              <w:rPr>
                <w:rFonts w:ascii="Arial" w:hAnsi="Arial" w:cs="Arial"/>
                <w:sz w:val="24"/>
                <w:szCs w:val="24"/>
              </w:rPr>
              <w:t xml:space="preserve">- e.g. Clicker, Inspiration, </w:t>
            </w:r>
            <w:proofErr w:type="spellStart"/>
            <w:r w:rsidRPr="00CB0DFE">
              <w:rPr>
                <w:rFonts w:ascii="Arial" w:hAnsi="Arial" w:cs="Arial"/>
                <w:sz w:val="24"/>
                <w:szCs w:val="24"/>
              </w:rPr>
              <w:t>Kidspiration</w:t>
            </w:r>
            <w:proofErr w:type="spellEnd"/>
          </w:p>
          <w:p w14:paraId="2A20C839" w14:textId="77777777" w:rsidR="00CB0DFE" w:rsidRPr="00CB0DFE" w:rsidRDefault="00CB0DFE" w:rsidP="00CB0DFE">
            <w:pPr>
              <w:pStyle w:val="NoSpacing"/>
              <w:rPr>
                <w:rFonts w:ascii="Arial" w:hAnsi="Arial" w:cs="Arial"/>
                <w:sz w:val="24"/>
                <w:szCs w:val="24"/>
              </w:rPr>
            </w:pPr>
          </w:p>
        </w:tc>
        <w:tc>
          <w:tcPr>
            <w:tcW w:w="2835" w:type="dxa"/>
          </w:tcPr>
          <w:p w14:paraId="46ADF05F" w14:textId="77777777" w:rsidR="00CB0DFE" w:rsidRPr="00CB0DFE" w:rsidRDefault="00CB0DFE" w:rsidP="000771D6">
            <w:pPr>
              <w:jc w:val="center"/>
              <w:rPr>
                <w:rFonts w:ascii="Arial" w:hAnsi="Arial" w:cs="Arial"/>
                <w:b/>
                <w:sz w:val="24"/>
                <w:szCs w:val="24"/>
              </w:rPr>
            </w:pPr>
          </w:p>
        </w:tc>
      </w:tr>
      <w:tr w:rsidR="00CB0DFE" w:rsidRPr="00CB0DFE" w14:paraId="7B15F098" w14:textId="77777777" w:rsidTr="000771D6">
        <w:trPr>
          <w:trHeight w:val="572"/>
        </w:trPr>
        <w:tc>
          <w:tcPr>
            <w:tcW w:w="1985" w:type="dxa"/>
          </w:tcPr>
          <w:p w14:paraId="4DDC576F" w14:textId="77777777" w:rsidR="00CB0DFE" w:rsidRPr="00CB0DFE" w:rsidRDefault="00CB0DFE" w:rsidP="000771D6">
            <w:pPr>
              <w:rPr>
                <w:rFonts w:ascii="Arial" w:hAnsi="Arial" w:cs="Arial"/>
                <w:bCs/>
                <w:sz w:val="24"/>
                <w:szCs w:val="24"/>
              </w:rPr>
            </w:pPr>
            <w:r w:rsidRPr="00CB0DFE">
              <w:rPr>
                <w:rFonts w:ascii="Arial" w:hAnsi="Arial" w:cs="Arial"/>
                <w:bCs/>
                <w:sz w:val="24"/>
                <w:szCs w:val="24"/>
              </w:rPr>
              <w:lastRenderedPageBreak/>
              <w:t>Child is struggling to access standard settings on computer</w:t>
            </w:r>
          </w:p>
        </w:tc>
        <w:tc>
          <w:tcPr>
            <w:tcW w:w="5670" w:type="dxa"/>
          </w:tcPr>
          <w:p w14:paraId="191319B7" w14:textId="77777777" w:rsidR="00CB0DFE" w:rsidRPr="00CB0DFE" w:rsidRDefault="00CB0DFE" w:rsidP="000771D6">
            <w:pPr>
              <w:pStyle w:val="NoSpacing"/>
              <w:rPr>
                <w:rFonts w:ascii="Arial" w:hAnsi="Arial" w:cs="Arial"/>
                <w:sz w:val="24"/>
                <w:szCs w:val="24"/>
              </w:rPr>
            </w:pPr>
            <w:r w:rsidRPr="00CB0DFE">
              <w:rPr>
                <w:rFonts w:ascii="Arial" w:hAnsi="Arial" w:cs="Arial"/>
                <w:sz w:val="24"/>
                <w:szCs w:val="24"/>
              </w:rPr>
              <w:t>• Accessibility/Ease of Access features can make using technology easier</w:t>
            </w:r>
          </w:p>
          <w:p w14:paraId="0CCE3389" w14:textId="77777777" w:rsidR="00CB0DFE" w:rsidRPr="00CB0DFE" w:rsidRDefault="00CB0DFE" w:rsidP="000771D6">
            <w:pPr>
              <w:pStyle w:val="NoSpacing"/>
              <w:ind w:left="720"/>
              <w:rPr>
                <w:rFonts w:ascii="Arial" w:hAnsi="Arial" w:cs="Arial"/>
                <w:sz w:val="24"/>
                <w:szCs w:val="24"/>
              </w:rPr>
            </w:pPr>
            <w:r w:rsidRPr="00CB0DFE">
              <w:rPr>
                <w:rFonts w:ascii="Arial" w:hAnsi="Arial" w:cs="Arial"/>
                <w:sz w:val="24"/>
                <w:szCs w:val="24"/>
              </w:rPr>
              <w:t>- e.g. adjusting the font size or style, colour adjustment, speech-to-text, narrator, slowing the cursor speed and speed of the mouse clicks.</w:t>
            </w:r>
          </w:p>
          <w:p w14:paraId="5D9BCF22" w14:textId="77777777" w:rsidR="00CB0DFE" w:rsidRPr="00CB0DFE" w:rsidRDefault="00CB0DFE" w:rsidP="000771D6">
            <w:pPr>
              <w:pStyle w:val="NoSpacing"/>
              <w:ind w:left="720"/>
              <w:rPr>
                <w:rFonts w:ascii="Arial" w:hAnsi="Arial" w:cs="Arial"/>
                <w:sz w:val="24"/>
                <w:szCs w:val="24"/>
              </w:rPr>
            </w:pPr>
            <w:r w:rsidRPr="00CB0DFE">
              <w:rPr>
                <w:rFonts w:ascii="Arial" w:hAnsi="Arial" w:cs="Arial"/>
                <w:sz w:val="24"/>
                <w:szCs w:val="24"/>
              </w:rPr>
              <w:t>- Many are built into the operating system of the computer or mobile device with no need to buy extra software, but features will vary between devices/software versions.</w:t>
            </w:r>
          </w:p>
          <w:p w14:paraId="3D662651" w14:textId="77777777" w:rsidR="00CB0DFE" w:rsidRPr="00CB0DFE" w:rsidRDefault="00CB0DFE" w:rsidP="000771D6">
            <w:pPr>
              <w:pStyle w:val="NoSpacing"/>
              <w:ind w:firstLine="720"/>
              <w:rPr>
                <w:rFonts w:ascii="Arial" w:hAnsi="Arial" w:cs="Arial"/>
                <w:sz w:val="24"/>
                <w:szCs w:val="24"/>
              </w:rPr>
            </w:pPr>
            <w:r w:rsidRPr="00CB0DFE">
              <w:rPr>
                <w:rFonts w:ascii="Arial" w:hAnsi="Arial" w:cs="Arial"/>
                <w:sz w:val="24"/>
                <w:szCs w:val="24"/>
              </w:rPr>
              <w:t>- The accessibility menu (or Ease of Access) is usually found in the settings menu.</w:t>
            </w:r>
          </w:p>
          <w:p w14:paraId="12D8B889" w14:textId="77777777" w:rsidR="00CB0DFE" w:rsidRPr="00CB0DFE" w:rsidRDefault="00CB0DFE" w:rsidP="000771D6">
            <w:pPr>
              <w:jc w:val="center"/>
              <w:rPr>
                <w:rFonts w:ascii="Arial" w:hAnsi="Arial" w:cs="Arial"/>
                <w:b/>
                <w:sz w:val="24"/>
                <w:szCs w:val="24"/>
              </w:rPr>
            </w:pPr>
          </w:p>
        </w:tc>
        <w:tc>
          <w:tcPr>
            <w:tcW w:w="2835" w:type="dxa"/>
          </w:tcPr>
          <w:p w14:paraId="1F2C21B5" w14:textId="77777777" w:rsidR="00CB0DFE" w:rsidRPr="00CB0DFE" w:rsidRDefault="00CB0DFE" w:rsidP="000771D6">
            <w:pPr>
              <w:jc w:val="center"/>
              <w:rPr>
                <w:rFonts w:ascii="Arial" w:hAnsi="Arial" w:cs="Arial"/>
                <w:b/>
                <w:sz w:val="24"/>
                <w:szCs w:val="24"/>
              </w:rPr>
            </w:pPr>
          </w:p>
        </w:tc>
      </w:tr>
      <w:tr w:rsidR="00CB0DFE" w:rsidRPr="00CB0DFE" w14:paraId="52546FF1" w14:textId="77777777" w:rsidTr="000771D6">
        <w:trPr>
          <w:trHeight w:val="572"/>
        </w:trPr>
        <w:tc>
          <w:tcPr>
            <w:tcW w:w="1985" w:type="dxa"/>
          </w:tcPr>
          <w:p w14:paraId="06313A6C" w14:textId="77777777" w:rsidR="00CB0DFE" w:rsidRPr="00CB0DFE" w:rsidRDefault="00CB0DFE" w:rsidP="000771D6">
            <w:pPr>
              <w:rPr>
                <w:rFonts w:ascii="Arial" w:hAnsi="Arial" w:cs="Arial"/>
                <w:bCs/>
                <w:sz w:val="24"/>
                <w:szCs w:val="24"/>
              </w:rPr>
            </w:pPr>
            <w:r w:rsidRPr="00CB0DFE">
              <w:rPr>
                <w:rFonts w:ascii="Arial" w:hAnsi="Arial" w:cs="Arial"/>
                <w:bCs/>
                <w:sz w:val="24"/>
                <w:szCs w:val="24"/>
              </w:rPr>
              <w:t>Child struggles to use technology during maths.</w:t>
            </w:r>
          </w:p>
          <w:p w14:paraId="38B78F46" w14:textId="16DBB812" w:rsidR="00CB0DFE" w:rsidRPr="00CB0DFE" w:rsidRDefault="00CB0DFE" w:rsidP="000771D6">
            <w:pPr>
              <w:rPr>
                <w:rFonts w:ascii="Arial" w:hAnsi="Arial" w:cs="Arial"/>
                <w:bCs/>
                <w:sz w:val="24"/>
                <w:szCs w:val="24"/>
              </w:rPr>
            </w:pPr>
          </w:p>
        </w:tc>
        <w:tc>
          <w:tcPr>
            <w:tcW w:w="5670" w:type="dxa"/>
          </w:tcPr>
          <w:p w14:paraId="0E89291F" w14:textId="77777777" w:rsidR="00CB0DFE" w:rsidRPr="00CB0DFE" w:rsidRDefault="00CB0DFE" w:rsidP="00CB0DFE">
            <w:pPr>
              <w:pStyle w:val="NoSpacing"/>
              <w:rPr>
                <w:rFonts w:ascii="Arial" w:hAnsi="Arial" w:cs="Arial"/>
                <w:sz w:val="24"/>
                <w:szCs w:val="24"/>
              </w:rPr>
            </w:pPr>
            <w:r w:rsidRPr="00CB0DFE">
              <w:rPr>
                <w:rFonts w:ascii="Arial" w:hAnsi="Arial" w:cs="Arial"/>
                <w:sz w:val="24"/>
                <w:szCs w:val="24"/>
              </w:rPr>
              <w:t>Specialist software &amp; apps are available to support students to set out and solve maths problems, carry out maths calculations, draw and measure shapes and graphs, create science diagrams.</w:t>
            </w:r>
          </w:p>
          <w:p w14:paraId="3EFB5497" w14:textId="77777777" w:rsidR="00CB0DFE" w:rsidRPr="00CB0DFE" w:rsidRDefault="00CB0DFE" w:rsidP="00CB0DFE">
            <w:pPr>
              <w:pStyle w:val="NoSpacing"/>
              <w:numPr>
                <w:ilvl w:val="0"/>
                <w:numId w:val="1"/>
              </w:numPr>
              <w:rPr>
                <w:rFonts w:ascii="Arial" w:hAnsi="Arial" w:cs="Arial"/>
                <w:sz w:val="24"/>
                <w:szCs w:val="24"/>
              </w:rPr>
            </w:pPr>
            <w:r w:rsidRPr="00CB0DFE">
              <w:rPr>
                <w:rFonts w:ascii="Arial" w:hAnsi="Arial" w:cs="Arial"/>
                <w:sz w:val="24"/>
                <w:szCs w:val="24"/>
              </w:rPr>
              <w:t xml:space="preserve"> e.g. Splash! City Maths</w:t>
            </w:r>
          </w:p>
          <w:p w14:paraId="75003476" w14:textId="77777777" w:rsidR="00CB0DFE" w:rsidRPr="00CB0DFE" w:rsidRDefault="00CB0DFE" w:rsidP="000771D6">
            <w:pPr>
              <w:pStyle w:val="NoSpacing"/>
              <w:rPr>
                <w:rFonts w:ascii="Arial" w:hAnsi="Arial" w:cs="Arial"/>
                <w:sz w:val="24"/>
                <w:szCs w:val="24"/>
              </w:rPr>
            </w:pPr>
          </w:p>
        </w:tc>
        <w:tc>
          <w:tcPr>
            <w:tcW w:w="2835" w:type="dxa"/>
          </w:tcPr>
          <w:p w14:paraId="23E99060" w14:textId="77777777" w:rsidR="00CB0DFE" w:rsidRPr="00CB0DFE" w:rsidRDefault="00CB0DFE" w:rsidP="000771D6">
            <w:pPr>
              <w:jc w:val="center"/>
              <w:rPr>
                <w:rFonts w:ascii="Arial" w:hAnsi="Arial" w:cs="Arial"/>
                <w:b/>
                <w:sz w:val="24"/>
                <w:szCs w:val="24"/>
              </w:rPr>
            </w:pPr>
          </w:p>
        </w:tc>
      </w:tr>
    </w:tbl>
    <w:p w14:paraId="121DCC1C" w14:textId="6893B7EB" w:rsidR="00B96B6B" w:rsidRDefault="00B96B6B" w:rsidP="00CB0DFE">
      <w:pPr>
        <w:pStyle w:val="NoSpacing"/>
        <w:rPr>
          <w:rFonts w:ascii="Arial" w:hAnsi="Arial" w:cs="Arial"/>
        </w:rPr>
      </w:pPr>
    </w:p>
    <w:bookmarkEnd w:id="0"/>
    <w:p w14:paraId="350805E8" w14:textId="77777777" w:rsidR="004140B6" w:rsidRPr="004169C3" w:rsidRDefault="004140B6" w:rsidP="004140B6">
      <w:pPr>
        <w:pStyle w:val="NoSpacing"/>
        <w:ind w:left="720"/>
        <w:rPr>
          <w:rFonts w:ascii="Arial" w:hAnsi="Arial" w:cs="Arial"/>
        </w:rPr>
      </w:pPr>
    </w:p>
    <w:sectPr w:rsidR="004140B6" w:rsidRPr="004169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36B0" w14:textId="77777777" w:rsidR="00CC58D0" w:rsidRDefault="00CC58D0" w:rsidP="00B96B6B">
      <w:pPr>
        <w:spacing w:after="0" w:line="240" w:lineRule="auto"/>
      </w:pPr>
      <w:r>
        <w:separator/>
      </w:r>
    </w:p>
  </w:endnote>
  <w:endnote w:type="continuationSeparator" w:id="0">
    <w:p w14:paraId="72C15017" w14:textId="77777777" w:rsidR="00CC58D0" w:rsidRDefault="00CC58D0" w:rsidP="00B9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D4A9" w14:textId="77777777" w:rsidR="00CB0DFE" w:rsidRPr="00A67393" w:rsidRDefault="00CB0DFE" w:rsidP="00CB0DFE">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31118B15" w14:textId="77777777" w:rsidR="00CB0DFE" w:rsidRDefault="00CB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7510" w14:textId="77777777" w:rsidR="00CC58D0" w:rsidRDefault="00CC58D0" w:rsidP="00B96B6B">
      <w:pPr>
        <w:spacing w:after="0" w:line="240" w:lineRule="auto"/>
      </w:pPr>
      <w:r>
        <w:separator/>
      </w:r>
    </w:p>
  </w:footnote>
  <w:footnote w:type="continuationSeparator" w:id="0">
    <w:p w14:paraId="547C3603" w14:textId="77777777" w:rsidR="00CC58D0" w:rsidRDefault="00CC58D0" w:rsidP="00B9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7CED" w14:textId="5501A559" w:rsidR="00CB0DFE" w:rsidRDefault="00CB0DFE">
    <w:pPr>
      <w:pStyle w:val="Header"/>
    </w:pPr>
    <w:r>
      <w:rPr>
        <w:noProof/>
      </w:rPr>
      <mc:AlternateContent>
        <mc:Choice Requires="wpg">
          <w:drawing>
            <wp:anchor distT="0" distB="0" distL="114300" distR="114300" simplePos="0" relativeHeight="251659264" behindDoc="0" locked="0" layoutInCell="1" allowOverlap="1" wp14:anchorId="55FA75F4" wp14:editId="370F72DE">
              <wp:simplePos x="0" y="0"/>
              <wp:positionH relativeFrom="margin">
                <wp:posOffset>-95693</wp:posOffset>
              </wp:positionH>
              <wp:positionV relativeFrom="paragraph">
                <wp:posOffset>107817</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DA089DE" id="Group 4" o:spid="_x0000_s1026" style="position:absolute;margin-left:-7.55pt;margin-top:8.5pt;width:496.5pt;height:66pt;z-index:251659264;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1FEDF114" w14:textId="2544A1D8" w:rsidR="00CB0DFE" w:rsidRDefault="00CB0DFE">
    <w:pPr>
      <w:pStyle w:val="Header"/>
    </w:pPr>
  </w:p>
  <w:p w14:paraId="52E80C96" w14:textId="77777777" w:rsidR="00CB0DFE" w:rsidRDefault="00CB0DFE">
    <w:pPr>
      <w:pStyle w:val="Header"/>
    </w:pPr>
  </w:p>
  <w:p w14:paraId="0CAFE835" w14:textId="050D981E" w:rsidR="00B96B6B" w:rsidRDefault="00B96B6B">
    <w:pPr>
      <w:pStyle w:val="Header"/>
    </w:pPr>
  </w:p>
  <w:p w14:paraId="3E349A07" w14:textId="658A03C6" w:rsidR="00B96B6B" w:rsidRDefault="00B96B6B">
    <w:pPr>
      <w:pStyle w:val="Header"/>
    </w:pPr>
  </w:p>
  <w:p w14:paraId="23D13839" w14:textId="77777777" w:rsidR="00CB0DFE" w:rsidRDefault="00CB0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15C"/>
    <w:multiLevelType w:val="hybridMultilevel"/>
    <w:tmpl w:val="5E902FB4"/>
    <w:lvl w:ilvl="0" w:tplc="ACB29B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31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B"/>
    <w:rsid w:val="004140B6"/>
    <w:rsid w:val="004169C3"/>
    <w:rsid w:val="00572F4C"/>
    <w:rsid w:val="007C3267"/>
    <w:rsid w:val="00B96B6B"/>
    <w:rsid w:val="00C37AC7"/>
    <w:rsid w:val="00CB0DFE"/>
    <w:rsid w:val="00CC58D0"/>
    <w:rsid w:val="00EA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F476"/>
  <w15:chartTrackingRefBased/>
  <w15:docId w15:val="{7B4D8755-650E-43FB-B298-C9FD913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6B"/>
  </w:style>
  <w:style w:type="paragraph" w:styleId="Footer">
    <w:name w:val="footer"/>
    <w:basedOn w:val="Normal"/>
    <w:link w:val="FooterChar"/>
    <w:uiPriority w:val="99"/>
    <w:unhideWhenUsed/>
    <w:rsid w:val="00B9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6B"/>
  </w:style>
  <w:style w:type="character" w:styleId="Hyperlink">
    <w:name w:val="Hyperlink"/>
    <w:basedOn w:val="DefaultParagraphFont"/>
    <w:uiPriority w:val="99"/>
    <w:unhideWhenUsed/>
    <w:rsid w:val="00B96B6B"/>
    <w:rPr>
      <w:color w:val="0563C1" w:themeColor="hyperlink"/>
      <w:u w:val="single"/>
    </w:rPr>
  </w:style>
  <w:style w:type="character" w:styleId="UnresolvedMention">
    <w:name w:val="Unresolved Mention"/>
    <w:basedOn w:val="DefaultParagraphFont"/>
    <w:uiPriority w:val="99"/>
    <w:semiHidden/>
    <w:unhideWhenUsed/>
    <w:rsid w:val="00B96B6B"/>
    <w:rPr>
      <w:color w:val="605E5C"/>
      <w:shd w:val="clear" w:color="auto" w:fill="E1DFDD"/>
    </w:rPr>
  </w:style>
  <w:style w:type="paragraph" w:styleId="NoSpacing">
    <w:name w:val="No Spacing"/>
    <w:uiPriority w:val="1"/>
    <w:qFormat/>
    <w:rsid w:val="004169C3"/>
    <w:pPr>
      <w:spacing w:after="0" w:line="240" w:lineRule="auto"/>
    </w:pPr>
  </w:style>
  <w:style w:type="table" w:styleId="TableGrid">
    <w:name w:val="Table Grid"/>
    <w:basedOn w:val="TableNormal"/>
    <w:uiPriority w:val="59"/>
    <w:rsid w:val="00CB0DF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icksoft.com/uk/cli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2025-01-21T13:07:00Z</dcterms:created>
  <dcterms:modified xsi:type="dcterms:W3CDTF">2025-01-21T13:07:00Z</dcterms:modified>
</cp:coreProperties>
</file>